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70FF60" w14:textId="77777777" w:rsidR="0001526E" w:rsidRPr="00D05377" w:rsidRDefault="00C95AAF" w:rsidP="00037CE1">
      <w:pPr>
        <w:jc w:val="center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>ФОНД ФРІДРІХА НАУМАННА ЗА СВОБОДУ</w:t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011183BD" w14:textId="77777777" w:rsidR="0001526E" w:rsidRPr="00D05377" w:rsidRDefault="00F21C9E">
      <w:pPr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 xml:space="preserve">              </w:t>
      </w:r>
      <w:r w:rsidR="00C95AAF" w:rsidRPr="00D05377">
        <w:rPr>
          <w:rFonts w:ascii="Verdana" w:hAnsi="Verdana"/>
          <w:caps/>
          <w:sz w:val="22"/>
          <w:szCs w:val="22"/>
          <w:lang w:val="uk-UA"/>
        </w:rPr>
        <w:t>Академія Української Преси               національна спілка журналістів україни</w:t>
      </w: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3790CD09" w:rsidR="0001526E" w:rsidRPr="00D05377" w:rsidRDefault="003D7A02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Вебінар «</w:t>
      </w:r>
      <w:r w:rsidR="00B73446" w:rsidRPr="00D05377">
        <w:rPr>
          <w:rFonts w:ascii="Verdana" w:hAnsi="Verdana"/>
          <w:b/>
          <w:bCs/>
          <w:sz w:val="22"/>
          <w:szCs w:val="22"/>
          <w:lang w:val="uk-UA"/>
        </w:rPr>
        <w:t>Стандарти журналістики в умовах пандемії та кризи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54BA996A" w14:textId="778028A7" w:rsidR="0001526E" w:rsidRPr="00D05377" w:rsidRDefault="00F35C14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25</w:t>
      </w:r>
      <w:r w:rsidR="00C13F8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 w:rsidR="00C13F8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понеділок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D05377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D05377" w:rsidRDefault="00C95AAF" w:rsidP="0010368D">
            <w:pPr>
              <w:pStyle w:val="BodyTextIndent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D05377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олодимир Олійник, координатор проекту в Україні та Білорусі</w:t>
            </w:r>
            <w:r w:rsidRPr="00D05377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 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Фонду Фрідріха Науманна за Свободу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;</w:t>
            </w:r>
          </w:p>
          <w:p w14:paraId="44469310" w14:textId="0142422F" w:rsidR="0001526E" w:rsidRPr="00D05377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D05377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D05377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D05377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D05377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364DD" w14:textId="473A7AF0" w:rsidR="009C5A8C" w:rsidRPr="00D05377" w:rsidRDefault="009C5A8C" w:rsidP="009C5A8C">
            <w:pPr>
              <w:pStyle w:val="NoSpacing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 xml:space="preserve">Що треба знати перед тим як писати про пандемію.  Стандарти подачі інформації. Джерела, перевірка, трактування. </w:t>
            </w:r>
          </w:p>
          <w:p w14:paraId="66D15138" w14:textId="77777777" w:rsidR="009C5A8C" w:rsidRPr="00D05377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7B634570" w:rsidR="00494676" w:rsidRPr="00D05377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</w:p>
        </w:tc>
      </w:tr>
      <w:tr w:rsidR="0001526E" w:rsidRPr="00D05377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143258" w:rsidRPr="00D05377" w14:paraId="1327B75C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57AEF" w14:textId="4F3B0E4E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12.45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-13.15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7D290" w14:textId="77777777" w:rsidR="00143258" w:rsidRPr="00B56BDA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  <w:bdr w:val="none" w:sz="0" w:space="0" w:color="auto" w:frame="1"/>
                <w:lang w:val="uk-UA"/>
              </w:rPr>
              <w:t>Працюємо з експертом та </w:t>
            </w: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експертною оцінкою. </w:t>
            </w:r>
          </w:p>
          <w:p w14:paraId="4B05ADBC" w14:textId="77777777" w:rsidR="00143258" w:rsidRDefault="00143258" w:rsidP="00143258">
            <w:pPr>
              <w:shd w:val="clear" w:color="auto" w:fill="FFFFFF"/>
              <w:rPr>
                <w:rFonts w:ascii="Verdana" w:hAnsi="Verdana" w:cs="Arial"/>
                <w:color w:val="2222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Як шукати, що запитувати, як оформляти для публікації.</w:t>
            </w:r>
            <w:r>
              <w:rPr>
                <w:rFonts w:ascii="Verdana" w:hAnsi="Verdana" w:cs="Arial"/>
                <w:color w:val="222222"/>
              </w:rPr>
              <w:t> </w:t>
            </w:r>
          </w:p>
          <w:p w14:paraId="33E6F3D1" w14:textId="77777777" w:rsidR="00143258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14:paraId="0BFA0F40" w14:textId="3E246FB1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143258" w:rsidRPr="00F35C1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0CCFEB8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59CB2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лікарем-інфекціоністом.</w:t>
            </w:r>
          </w:p>
          <w:p w14:paraId="6B593E31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1E2E4021" w14:textId="3249F391" w:rsidR="00143258" w:rsidRPr="00EA1E06" w:rsidRDefault="00143258" w:rsidP="001432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Юрій Жигарєв</w:t>
            </w:r>
          </w:p>
        </w:tc>
      </w:tr>
    </w:tbl>
    <w:p w14:paraId="6ED4936C" w14:textId="77777777" w:rsidR="009A2771" w:rsidRPr="00D05377" w:rsidRDefault="009A2771" w:rsidP="00143258">
      <w:pPr>
        <w:spacing w:before="120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28A4190F" w:rsidR="0001526E" w:rsidRPr="00D05377" w:rsidRDefault="00F35C14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26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13F8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13F8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вівторок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D05377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1130F69" w:rsidR="0001526E" w:rsidRPr="00D05377" w:rsidRDefault="00DC474C" w:rsidP="001E7BDE">
            <w:pPr>
              <w:pStyle w:val="Heading2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0</w:t>
            </w:r>
            <w:r w:rsidR="00DC0773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1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A2771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4C1D" w14:textId="20ADAB56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експертом Міністерства охорони здоров’я України.</w:t>
            </w:r>
          </w:p>
          <w:p w14:paraId="4192BD70" w14:textId="77777777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27E9D276" w:rsidR="0001526E" w:rsidRPr="00D05377" w:rsidRDefault="009A2771" w:rsidP="00DC0773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Євген Гончар</w:t>
            </w:r>
          </w:p>
        </w:tc>
      </w:tr>
      <w:tr w:rsidR="0001526E" w:rsidRPr="00914F7C" w14:paraId="4EE56CAD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3EEA2" w14:textId="66060CFF" w:rsidR="0001526E" w:rsidRPr="00D05377" w:rsidRDefault="00DC474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43258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D8DAD" w14:textId="77777777" w:rsidR="00EA1E06" w:rsidRPr="00143258" w:rsidRDefault="00EA1E06" w:rsidP="00EA1E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143258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Вплив дезінформації на сприйняття реальності: від політичної дестабілізації до неправильного застосування  медикаментів. Законодавство, етика, юридичні та моральні обмеження.</w:t>
            </w:r>
          </w:p>
          <w:p w14:paraId="61AD42B8" w14:textId="66B106E1" w:rsidR="0001526E" w:rsidRPr="00D05377" w:rsidRDefault="00EA1E06" w:rsidP="00EA1E06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F84E59" w:rsidRPr="00D05377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3C53AAAE" w:rsidR="00F84E59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C6041E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D05377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D05377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36067C2A" w:rsidR="00282D8A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7105" w14:textId="2181362F" w:rsidR="00282D8A" w:rsidRPr="00D05377" w:rsidRDefault="006B49A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143258">
              <w:rPr>
                <w:rFonts w:ascii="Verdana" w:hAnsi="Verdana"/>
                <w:color w:val="000000" w:themeColor="text1"/>
                <w:sz w:val="22"/>
                <w:szCs w:val="22"/>
                <w:shd w:val="clear" w:color="auto" w:fill="FFFFFF"/>
                <w:lang w:val="uk-UA"/>
              </w:rPr>
              <w:t>Обговорення, підготовка тез до матеріалу.</w:t>
            </w:r>
          </w:p>
        </w:tc>
      </w:tr>
      <w:tr w:rsidR="00D61533" w:rsidRPr="00D05377" w14:paraId="498D3B32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C6E66" w14:textId="0E204E2E" w:rsidR="00D61533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BFDC5" w14:textId="77777777" w:rsidR="00D61533" w:rsidRPr="00D05377" w:rsidRDefault="006B49A9" w:rsidP="006B49A9">
            <w:pPr>
              <w:pStyle w:val="NoSpacing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>Пошук тем для висвітлення та структура матеріалу. Практична вправа. Створення шаблону матеріалу.</w:t>
            </w:r>
          </w:p>
          <w:p w14:paraId="032B6C48" w14:textId="77777777" w:rsidR="006B49A9" w:rsidRPr="00D05377" w:rsidRDefault="006B49A9" w:rsidP="006B49A9">
            <w:pPr>
              <w:pStyle w:val="NoSpacing"/>
              <w:rPr>
                <w:rFonts w:ascii="Verdana" w:hAnsi="Verdana" w:cs="Times New Roman"/>
                <w:sz w:val="22"/>
                <w:szCs w:val="22"/>
                <w:lang w:val="uk-UA"/>
              </w:rPr>
            </w:pPr>
          </w:p>
          <w:p w14:paraId="62A40629" w14:textId="04A92EFA" w:rsidR="006B49A9" w:rsidRPr="00D05377" w:rsidRDefault="006B49A9" w:rsidP="006B49A9">
            <w:pPr>
              <w:pStyle w:val="NoSpacing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DC474C" w:rsidRPr="00F35C14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A144805" w:rsidR="00DC474C" w:rsidRPr="00914F7C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D05377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D05377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D05377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6372E264" w14:textId="526C2BB8" w:rsidR="005D62CE" w:rsidRPr="00D05377" w:rsidRDefault="006B49A9" w:rsidP="006B49A9">
      <w:pPr>
        <w:rPr>
          <w:rFonts w:ascii="Verdana" w:hAnsi="Verdana"/>
          <w:i/>
          <w:color w:val="000000" w:themeColor="text1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Євген Гончар, </w:t>
      </w:r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експерт з питань розвитку Директорату медичних послуг</w:t>
      </w:r>
      <w:r w:rsidRPr="00D05377">
        <w:rPr>
          <w:rFonts w:ascii="Verdana" w:hAnsi="Verdana"/>
          <w:i/>
          <w:color w:val="000000" w:themeColor="text1"/>
          <w:sz w:val="22"/>
          <w:szCs w:val="22"/>
          <w:lang w:val="uk-UA"/>
        </w:rPr>
        <w:t>;</w:t>
      </w:r>
    </w:p>
    <w:p w14:paraId="2B20A1A4" w14:textId="65AD6570" w:rsidR="005D62CE" w:rsidRPr="00D05377" w:rsidRDefault="005D62CE" w:rsidP="005D62CE">
      <w:pPr>
        <w:rPr>
          <w:rFonts w:ascii="Verdana" w:hAnsi="Verdana"/>
          <w:i/>
          <w:sz w:val="22"/>
          <w:szCs w:val="22"/>
          <w:lang w:val="uk-UA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>Юрій Жигарєв,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екперт, лікар-інфекціоніст.</w:t>
      </w:r>
    </w:p>
    <w:p w14:paraId="1B9F60AC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11127860" w14:textId="3695DD5F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2E5A547D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0BAF3FF9" w14:textId="77777777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398AAF33" w14:textId="1AD6052B" w:rsidR="00DC474C" w:rsidRPr="00D05377" w:rsidRDefault="00DC474C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0F580" w14:textId="1726EFC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BC9EC61" w14:textId="1C7E1078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B4A8D28" w14:textId="66160EE5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77465F73" w14:textId="61C8AD12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A2E8AB3" w14:textId="77777777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A8B6B" w14:textId="77777777" w:rsidR="00765397" w:rsidRDefault="00765397">
      <w:r>
        <w:separator/>
      </w:r>
    </w:p>
  </w:endnote>
  <w:endnote w:type="continuationSeparator" w:id="0">
    <w:p w14:paraId="321D5C3D" w14:textId="77777777" w:rsidR="00765397" w:rsidRDefault="0076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025F6" w14:textId="77777777" w:rsidR="00765397" w:rsidRDefault="00765397">
      <w:r>
        <w:separator/>
      </w:r>
    </w:p>
  </w:footnote>
  <w:footnote w:type="continuationSeparator" w:id="0">
    <w:p w14:paraId="7A8EB491" w14:textId="77777777" w:rsidR="00765397" w:rsidRDefault="00765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oNotDisplayPageBoundaries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258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54126"/>
    <w:rsid w:val="004844D7"/>
    <w:rsid w:val="00494676"/>
    <w:rsid w:val="004A67AD"/>
    <w:rsid w:val="004E5046"/>
    <w:rsid w:val="00541F4D"/>
    <w:rsid w:val="00570682"/>
    <w:rsid w:val="00593608"/>
    <w:rsid w:val="005D62CE"/>
    <w:rsid w:val="00684C95"/>
    <w:rsid w:val="00686D0D"/>
    <w:rsid w:val="006B49A9"/>
    <w:rsid w:val="006E528D"/>
    <w:rsid w:val="007104F6"/>
    <w:rsid w:val="00765397"/>
    <w:rsid w:val="00765DC3"/>
    <w:rsid w:val="0076740B"/>
    <w:rsid w:val="00875BFB"/>
    <w:rsid w:val="008E125F"/>
    <w:rsid w:val="008E12BA"/>
    <w:rsid w:val="008E4D52"/>
    <w:rsid w:val="00914F7C"/>
    <w:rsid w:val="0091561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13F87"/>
    <w:rsid w:val="00C3701D"/>
    <w:rsid w:val="00C55A87"/>
    <w:rsid w:val="00C6041E"/>
    <w:rsid w:val="00C95AAF"/>
    <w:rsid w:val="00D05377"/>
    <w:rsid w:val="00D61533"/>
    <w:rsid w:val="00DB1E2C"/>
    <w:rsid w:val="00DC0773"/>
    <w:rsid w:val="00DC474C"/>
    <w:rsid w:val="00DF1502"/>
    <w:rsid w:val="00EA1E06"/>
    <w:rsid w:val="00EF78FE"/>
    <w:rsid w:val="00F210E7"/>
    <w:rsid w:val="00F21C9E"/>
    <w:rsid w:val="00F22EA8"/>
    <w:rsid w:val="00F35C14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B49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odyTextIndent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DefaultParagraphFont"/>
    <w:rsid w:val="00541F4D"/>
  </w:style>
  <w:style w:type="character" w:customStyle="1" w:styleId="s50">
    <w:name w:val="s50"/>
    <w:basedOn w:val="DefaultParagraphFont"/>
    <w:rsid w:val="00541F4D"/>
  </w:style>
  <w:style w:type="character" w:customStyle="1" w:styleId="apple-converted-space">
    <w:name w:val="apple-converted-space"/>
    <w:basedOn w:val="DefaultParagraphFont"/>
    <w:rsid w:val="00541F4D"/>
  </w:style>
  <w:style w:type="character" w:customStyle="1" w:styleId="s31">
    <w:name w:val="s31"/>
    <w:basedOn w:val="DefaultParagraphFont"/>
    <w:rsid w:val="0010368D"/>
  </w:style>
  <w:style w:type="paragraph" w:styleId="NoSpacing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DefaultParagraphFont"/>
    <w:rsid w:val="006B49A9"/>
  </w:style>
  <w:style w:type="character" w:customStyle="1" w:styleId="s52">
    <w:name w:val="s52"/>
    <w:basedOn w:val="DefaultParagraphFont"/>
    <w:rsid w:val="006B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</cp:lastModifiedBy>
  <cp:revision>7</cp:revision>
  <cp:lastPrinted>2020-04-28T07:42:00Z</cp:lastPrinted>
  <dcterms:created xsi:type="dcterms:W3CDTF">2020-04-22T09:24:00Z</dcterms:created>
  <dcterms:modified xsi:type="dcterms:W3CDTF">2020-05-14T18:09:00Z</dcterms:modified>
</cp:coreProperties>
</file>